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486E0" w14:textId="563E4F21" w:rsidR="0004385A" w:rsidRPr="0004385A" w:rsidRDefault="0004385A" w:rsidP="009C1F43">
      <w:pPr>
        <w:tabs>
          <w:tab w:val="num" w:pos="720"/>
        </w:tabs>
        <w:ind w:left="720" w:hanging="360"/>
        <w:rPr>
          <w:b/>
        </w:rPr>
      </w:pPr>
      <w:r w:rsidRPr="0004385A">
        <w:rPr>
          <w:b/>
        </w:rPr>
        <w:t>Publications of Research Group: Sports Management</w:t>
      </w:r>
    </w:p>
    <w:p w14:paraId="2F6E7BC2" w14:textId="5F8D317F" w:rsidR="0004385A" w:rsidRPr="0004385A" w:rsidRDefault="0004385A" w:rsidP="009C1F43">
      <w:pPr>
        <w:tabs>
          <w:tab w:val="num" w:pos="720"/>
        </w:tabs>
        <w:ind w:left="720" w:hanging="360"/>
        <w:rPr>
          <w:i/>
        </w:rPr>
      </w:pPr>
      <w:r w:rsidRPr="0004385A">
        <w:rPr>
          <w:i/>
        </w:rPr>
        <w:t>Oakland University, School of Business Administration</w:t>
      </w:r>
    </w:p>
    <w:p w14:paraId="29C4F2FA" w14:textId="6E23991B" w:rsidR="00010B7F" w:rsidRDefault="00010B7F" w:rsidP="009C1F43">
      <w:pPr>
        <w:numPr>
          <w:ilvl w:val="0"/>
          <w:numId w:val="1"/>
        </w:numPr>
      </w:pPr>
      <w:r w:rsidRPr="00010B7F">
        <w:t xml:space="preserve">Kim, J., Dibrell, C., Kraft, E., &amp; Marshall, D. (2021). Data analytics and performance: The moderating role of intuition-based HR management in </w:t>
      </w:r>
      <w:r>
        <w:t>M</w:t>
      </w:r>
      <w:r w:rsidRPr="00010B7F">
        <w:t xml:space="preserve">ajor </w:t>
      </w:r>
      <w:r>
        <w:t>L</w:t>
      </w:r>
      <w:r w:rsidRPr="00010B7F">
        <w:t xml:space="preserve">eague </w:t>
      </w:r>
      <w:r>
        <w:t>B</w:t>
      </w:r>
      <w:r w:rsidRPr="00010B7F">
        <w:t xml:space="preserve">aseball. </w:t>
      </w:r>
      <w:r w:rsidRPr="00010B7F">
        <w:rPr>
          <w:i/>
        </w:rPr>
        <w:t>Journal of Business Research, 122</w:t>
      </w:r>
      <w:r w:rsidRPr="00010B7F">
        <w:t>, 204-216.</w:t>
      </w:r>
    </w:p>
    <w:p w14:paraId="5F850EA7" w14:textId="0E3BDE1F" w:rsidR="009C1F43" w:rsidRDefault="009C1F43" w:rsidP="009C1F43">
      <w:pPr>
        <w:numPr>
          <w:ilvl w:val="0"/>
          <w:numId w:val="1"/>
        </w:numPr>
      </w:pPr>
      <w:r w:rsidRPr="009C1F43">
        <w:t xml:space="preserve">Kim, J. (2021). </w:t>
      </w:r>
      <w:r w:rsidR="00F77932">
        <w:t xml:space="preserve"> </w:t>
      </w:r>
      <w:r w:rsidRPr="009C1F43">
        <w:rPr>
          <w:i/>
          <w:iCs/>
        </w:rPr>
        <w:t>Major League Baseball statistics: R, the starting of big data analysis and machine learning.</w:t>
      </w:r>
      <w:r w:rsidRPr="009C1F43">
        <w:t xml:space="preserve"> Acorn Publisher, Seoul, </w:t>
      </w:r>
      <w:r>
        <w:t xml:space="preserve">South </w:t>
      </w:r>
      <w:r w:rsidRPr="009C1F43">
        <w:t>Korea.</w:t>
      </w:r>
      <w:bookmarkStart w:id="0" w:name="_GoBack"/>
      <w:bookmarkEnd w:id="0"/>
    </w:p>
    <w:p w14:paraId="2C0D9054" w14:textId="60248D3D" w:rsidR="00F55AED" w:rsidRPr="009C1F43" w:rsidRDefault="00F55AED" w:rsidP="00F55AED">
      <w:pPr>
        <w:numPr>
          <w:ilvl w:val="0"/>
          <w:numId w:val="1"/>
        </w:numPr>
      </w:pPr>
      <w:r w:rsidRPr="009C1F43">
        <w:t xml:space="preserve">York, K. M., </w:t>
      </w:r>
      <w:r>
        <w:t xml:space="preserve">&amp; </w:t>
      </w:r>
      <w:proofErr w:type="spellStart"/>
      <w:r w:rsidRPr="009C1F43">
        <w:t>Miree</w:t>
      </w:r>
      <w:proofErr w:type="spellEnd"/>
      <w:r w:rsidRPr="009C1F43">
        <w:t>, C. E.</w:t>
      </w:r>
      <w:r>
        <w:t xml:space="preserve"> </w:t>
      </w:r>
      <w:r w:rsidRPr="009C1F43">
        <w:t>(2020). The Hanson Brothers Effect: Is rough play a winning strategy in the NHL?</w:t>
      </w:r>
      <w:r w:rsidR="00522053">
        <w:t xml:space="preserve">  </w:t>
      </w:r>
      <w:r w:rsidRPr="009C1F43">
        <w:rPr>
          <w:i/>
          <w:iCs/>
        </w:rPr>
        <w:t>Journal of Business Strategies</w:t>
      </w:r>
      <w:r>
        <w:rPr>
          <w:i/>
          <w:iCs/>
        </w:rPr>
        <w:t>,</w:t>
      </w:r>
      <w:r w:rsidRPr="009C1F43">
        <w:rPr>
          <w:i/>
          <w:iCs/>
        </w:rPr>
        <w:t xml:space="preserve"> 37</w:t>
      </w:r>
      <w:r w:rsidRPr="009C1F43">
        <w:t>(2), 46-65.</w:t>
      </w:r>
    </w:p>
    <w:p w14:paraId="1E586EDF" w14:textId="5D1C97A9" w:rsidR="009C1F43" w:rsidRDefault="009C1F43" w:rsidP="009C1F43">
      <w:pPr>
        <w:numPr>
          <w:ilvl w:val="0"/>
          <w:numId w:val="1"/>
        </w:numPr>
      </w:pPr>
      <w:r w:rsidRPr="009C1F43">
        <w:t xml:space="preserve">York, K. M., </w:t>
      </w:r>
      <w:r w:rsidR="00F77932">
        <w:t xml:space="preserve">&amp; </w:t>
      </w:r>
      <w:proofErr w:type="spellStart"/>
      <w:r w:rsidRPr="009C1F43">
        <w:t>Miree</w:t>
      </w:r>
      <w:proofErr w:type="spellEnd"/>
      <w:r w:rsidRPr="009C1F43">
        <w:t>, C. E.</w:t>
      </w:r>
      <w:r w:rsidR="00F77932">
        <w:t xml:space="preserve"> </w:t>
      </w:r>
      <w:r w:rsidRPr="009C1F43">
        <w:t xml:space="preserve">(2020). Achieving competitive balance in the face of resource uncertainty: A resource dependence perspective on the Negro Baseball Leagues. </w:t>
      </w:r>
      <w:r w:rsidR="00522053">
        <w:t xml:space="preserve"> </w:t>
      </w:r>
      <w:r w:rsidRPr="009C1F43">
        <w:rPr>
          <w:i/>
          <w:iCs/>
        </w:rPr>
        <w:t>Management &amp; Organizational History</w:t>
      </w:r>
      <w:r w:rsidR="00F55AED">
        <w:rPr>
          <w:i/>
          <w:iCs/>
        </w:rPr>
        <w:t>,</w:t>
      </w:r>
      <w:r w:rsidRPr="009C1F43">
        <w:rPr>
          <w:i/>
          <w:iCs/>
        </w:rPr>
        <w:t xml:space="preserve"> 15</w:t>
      </w:r>
      <w:r w:rsidRPr="009C1F43">
        <w:t>(1), 22-39.</w:t>
      </w:r>
    </w:p>
    <w:p w14:paraId="01FD1E12" w14:textId="77777777" w:rsidR="0004385A" w:rsidRPr="009C1F43" w:rsidRDefault="0004385A" w:rsidP="0004385A">
      <w:pPr>
        <w:numPr>
          <w:ilvl w:val="0"/>
          <w:numId w:val="1"/>
        </w:numPr>
      </w:pPr>
      <w:r w:rsidRPr="009C1F43">
        <w:t xml:space="preserve">Kim, J. (2018). </w:t>
      </w:r>
      <w:r>
        <w:t xml:space="preserve"> </w:t>
      </w:r>
      <w:r w:rsidRPr="009C1F43">
        <w:rPr>
          <w:i/>
          <w:iCs/>
        </w:rPr>
        <w:t>MLB statistics: R the start of big data analysis</w:t>
      </w:r>
      <w:r w:rsidRPr="009C1F43">
        <w:t xml:space="preserve"> (Written in Korean).  Acorn Publisher, South Korea. </w:t>
      </w:r>
    </w:p>
    <w:p w14:paraId="41A21B62" w14:textId="65E16350" w:rsidR="009C1F43" w:rsidRPr="009C1F43" w:rsidRDefault="009C1F43" w:rsidP="009C1F43">
      <w:pPr>
        <w:numPr>
          <w:ilvl w:val="0"/>
          <w:numId w:val="1"/>
        </w:numPr>
      </w:pPr>
      <w:r w:rsidRPr="009C1F43">
        <w:t xml:space="preserve">York, K. M., </w:t>
      </w:r>
      <w:r w:rsidR="00F77932">
        <w:t xml:space="preserve">&amp; </w:t>
      </w:r>
      <w:proofErr w:type="spellStart"/>
      <w:r w:rsidRPr="009C1F43">
        <w:t>Miree</w:t>
      </w:r>
      <w:proofErr w:type="spellEnd"/>
      <w:r w:rsidRPr="009C1F43">
        <w:t xml:space="preserve">, C. (2018). Averting a tragedy of the commons: Revenue sharing and competitive balance in the NHL. </w:t>
      </w:r>
      <w:r w:rsidR="00F55AED">
        <w:t xml:space="preserve"> </w:t>
      </w:r>
      <w:r w:rsidRPr="009C1F43">
        <w:rPr>
          <w:i/>
          <w:iCs/>
        </w:rPr>
        <w:t>Sport, Business and Management: An International Journal</w:t>
      </w:r>
      <w:r w:rsidR="00F55AED">
        <w:rPr>
          <w:i/>
          <w:iCs/>
        </w:rPr>
        <w:t xml:space="preserve">, </w:t>
      </w:r>
      <w:r w:rsidRPr="009C1F43">
        <w:rPr>
          <w:i/>
          <w:iCs/>
        </w:rPr>
        <w:t>8</w:t>
      </w:r>
      <w:r w:rsidRPr="009C1F43">
        <w:t>(1), 35-51.</w:t>
      </w:r>
    </w:p>
    <w:p w14:paraId="03014530" w14:textId="4C9F1589" w:rsidR="009C1F43" w:rsidRPr="009C1F43" w:rsidRDefault="009C1F43" w:rsidP="009C1F43">
      <w:pPr>
        <w:numPr>
          <w:ilvl w:val="0"/>
          <w:numId w:val="1"/>
        </w:numPr>
      </w:pPr>
      <w:r w:rsidRPr="009C1F43">
        <w:t xml:space="preserve">York, K. M., </w:t>
      </w:r>
      <w:r w:rsidR="00F77932">
        <w:t xml:space="preserve">&amp; </w:t>
      </w:r>
      <w:proofErr w:type="spellStart"/>
      <w:r w:rsidRPr="009C1F43">
        <w:t>Miree</w:t>
      </w:r>
      <w:proofErr w:type="spellEnd"/>
      <w:r w:rsidRPr="009C1F43">
        <w:t xml:space="preserve">, C. (2016). An empirical test of strategic groups: Predicting organizational performance. </w:t>
      </w:r>
      <w:r w:rsidR="00F55AED">
        <w:t xml:space="preserve"> </w:t>
      </w:r>
      <w:r w:rsidRPr="009C1F43">
        <w:rPr>
          <w:i/>
          <w:iCs/>
        </w:rPr>
        <w:t>Journal of Behavioral and Applied Management</w:t>
      </w:r>
      <w:r w:rsidR="00F55AED">
        <w:rPr>
          <w:i/>
          <w:iCs/>
        </w:rPr>
        <w:t xml:space="preserve">, </w:t>
      </w:r>
      <w:r w:rsidRPr="009C1F43">
        <w:rPr>
          <w:i/>
          <w:iCs/>
        </w:rPr>
        <w:t>16</w:t>
      </w:r>
      <w:r w:rsidRPr="009C1F43">
        <w:t>(1), 33-48.</w:t>
      </w:r>
    </w:p>
    <w:p w14:paraId="62C7F9F5" w14:textId="5DBCD1F7" w:rsidR="009C1F43" w:rsidRDefault="009C1F43" w:rsidP="009C1F43">
      <w:pPr>
        <w:numPr>
          <w:ilvl w:val="0"/>
          <w:numId w:val="1"/>
        </w:numPr>
      </w:pPr>
      <w:r w:rsidRPr="009C1F43">
        <w:t xml:space="preserve">York, K. M., </w:t>
      </w:r>
      <w:r w:rsidR="00F77932">
        <w:t xml:space="preserve">&amp; </w:t>
      </w:r>
      <w:proofErr w:type="spellStart"/>
      <w:r w:rsidRPr="009C1F43">
        <w:t>Miree</w:t>
      </w:r>
      <w:proofErr w:type="spellEnd"/>
      <w:r w:rsidRPr="009C1F43">
        <w:t xml:space="preserve">, C. (2015). </w:t>
      </w:r>
      <w:r w:rsidR="00F55AED">
        <w:t xml:space="preserve"> </w:t>
      </w:r>
      <w:r w:rsidRPr="009C1F43">
        <w:t xml:space="preserve">A longitudinal exploration of strategic isomorphism: The case of the National Football League. </w:t>
      </w:r>
      <w:r w:rsidRPr="009C1F43">
        <w:rPr>
          <w:i/>
          <w:iCs/>
        </w:rPr>
        <w:t>American Journal of Business and Management</w:t>
      </w:r>
      <w:r w:rsidR="00F55AED">
        <w:rPr>
          <w:i/>
          <w:iCs/>
        </w:rPr>
        <w:t xml:space="preserve">, </w:t>
      </w:r>
      <w:r w:rsidRPr="009C1F43">
        <w:rPr>
          <w:i/>
          <w:iCs/>
        </w:rPr>
        <w:t>4</w:t>
      </w:r>
      <w:r w:rsidRPr="009C1F43">
        <w:t>(2), 61-70.</w:t>
      </w:r>
    </w:p>
    <w:p w14:paraId="2FCFE0E6" w14:textId="4989D9FF" w:rsidR="00D53C70" w:rsidRPr="009C1F43" w:rsidRDefault="00D53C70" w:rsidP="009C1F43">
      <w:pPr>
        <w:numPr>
          <w:ilvl w:val="0"/>
          <w:numId w:val="1"/>
        </w:numPr>
      </w:pPr>
      <w:r w:rsidRPr="00D53C70">
        <w:t xml:space="preserve">Kim, J., Greiner, M., &amp; </w:t>
      </w:r>
      <w:proofErr w:type="spellStart"/>
      <w:r w:rsidRPr="00D53C70">
        <w:t>Miree</w:t>
      </w:r>
      <w:proofErr w:type="spellEnd"/>
      <w:r w:rsidRPr="00D53C70">
        <w:t xml:space="preserve">, C. (2023). Embedded agency in competitive environments: distribution of new occupations for data-oriented practices. </w:t>
      </w:r>
      <w:r w:rsidRPr="00972216">
        <w:rPr>
          <w:i/>
        </w:rPr>
        <w:t>Management Research Review</w:t>
      </w:r>
      <w:r w:rsidRPr="00D53C70">
        <w:t>.</w:t>
      </w:r>
    </w:p>
    <w:p w14:paraId="14090EE5" w14:textId="77777777" w:rsidR="00B53D29" w:rsidRDefault="00B53D29"/>
    <w:sectPr w:rsidR="00B53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1B5D"/>
    <w:multiLevelType w:val="hybridMultilevel"/>
    <w:tmpl w:val="EF9848C0"/>
    <w:lvl w:ilvl="0" w:tplc="687AA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D0E3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0C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FC6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A5C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0F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8F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4B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DE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43"/>
    <w:rsid w:val="00010B7F"/>
    <w:rsid w:val="0004385A"/>
    <w:rsid w:val="00522053"/>
    <w:rsid w:val="00972216"/>
    <w:rsid w:val="009C1F43"/>
    <w:rsid w:val="00B53D29"/>
    <w:rsid w:val="00D53C70"/>
    <w:rsid w:val="00F55AED"/>
    <w:rsid w:val="00F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3086"/>
  <w15:chartTrackingRefBased/>
  <w15:docId w15:val="{DF7997D7-F6BE-434E-AD07-B2C30675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0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1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4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York</dc:creator>
  <cp:keywords/>
  <dc:description/>
  <cp:lastModifiedBy>Kenneth York</cp:lastModifiedBy>
  <cp:revision>8</cp:revision>
  <dcterms:created xsi:type="dcterms:W3CDTF">2023-02-21T18:44:00Z</dcterms:created>
  <dcterms:modified xsi:type="dcterms:W3CDTF">2023-09-21T13:47:00Z</dcterms:modified>
</cp:coreProperties>
</file>